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Pr="00FA15E7" w:rsidRDefault="00424C3D" w:rsidP="00326CEB">
      <w:pPr>
        <w:spacing w:before="120"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ТЕСТ:</w:t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1. Крайната цел на стратегическото планиране на предприятието е: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постигане на висока конкурентоспособност в дългосрочен план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реализиране на максимална текуща печалба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завоюване на висок пазарен дял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нарастващ ежегоден темп на фирмените продажби</w:t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2. Анализът на индустриалната среда (IND анализ) на предприятието представлява: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конкурентен ситуационен анализ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ситуационен анализ на потребителите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ситуационен анализ на доставчиците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индустриален ситуационен анализ</w:t>
      </w:r>
      <w:r w:rsidRPr="00FA15E7">
        <w:rPr>
          <w:rFonts w:ascii="Times New Roman" w:hAnsi="Times New Roman" w:cs="Times New Roman"/>
          <w:sz w:val="20"/>
          <w:szCs w:val="20"/>
        </w:rPr>
        <w:tab/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3. Целта на анализа на вътрешнофирмената среда на предприятието е: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да се определят конкурентните предимства на предприятието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да се определи позицията на предприятието на пазара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да се разкрият силните и слабите страни на предприятието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да се очертаят перспективите за развитието на предприятието</w:t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4. Най-важният въпрос, на който дава отговор мисията на предприятието, е: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какъв продукт ще произвежда предприятието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каква целева група потребители ще обслужва предприятието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какви потребности ще задоволява предприятието</w:t>
      </w:r>
    </w:p>
    <w:p w:rsidR="00424C3D" w:rsidRPr="00FA15E7" w:rsidRDefault="00424C3D" w:rsidP="00326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каква е философията на предприятието</w:t>
      </w:r>
    </w:p>
    <w:p w:rsidR="00424C3D" w:rsidRPr="00FA15E7" w:rsidRDefault="00424C3D" w:rsidP="005303C3">
      <w:pPr>
        <w:pStyle w:val="BodyTextIndent2"/>
        <w:spacing w:before="120" w:line="240" w:lineRule="auto"/>
        <w:ind w:firstLine="0"/>
        <w:rPr>
          <w:b/>
          <w:bCs/>
          <w:sz w:val="20"/>
          <w:szCs w:val="20"/>
        </w:rPr>
      </w:pPr>
      <w:r w:rsidRPr="00FA15E7">
        <w:rPr>
          <w:b/>
          <w:bCs/>
          <w:sz w:val="20"/>
          <w:szCs w:val="20"/>
        </w:rPr>
        <w:t>5. Кой от посочените методи за икономически анализ е статистически?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а) метод на сравнението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б) индексен метод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в) метод на разчленяването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г) балансов метод</w:t>
      </w:r>
    </w:p>
    <w:p w:rsidR="00424C3D" w:rsidRPr="00FA15E7" w:rsidRDefault="00424C3D" w:rsidP="005303C3">
      <w:pPr>
        <w:pStyle w:val="BodyTextIndent2"/>
        <w:spacing w:before="120" w:line="240" w:lineRule="auto"/>
        <w:ind w:firstLine="0"/>
        <w:rPr>
          <w:b/>
          <w:bCs/>
          <w:sz w:val="20"/>
          <w:szCs w:val="20"/>
        </w:rPr>
      </w:pPr>
      <w:r w:rsidRPr="00FA15E7">
        <w:rPr>
          <w:b/>
          <w:bCs/>
          <w:sz w:val="20"/>
          <w:szCs w:val="20"/>
        </w:rPr>
        <w:t>6. Приходите от продажби на предприятието могат да се представят в мултипликативен вид като произведение на факторите обем на продукцията в натура (Q) и цени (P). Влиянието на цените върху изменението на приходите от продажби се представя чрез: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а) Q1P0 - Q0P0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б) Q0P1 - Q0P0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в) Q1P1 - Q0P0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г) Q1P1 - Q1P0</w:t>
      </w:r>
    </w:p>
    <w:p w:rsidR="00424C3D" w:rsidRPr="00FA15E7" w:rsidRDefault="00424C3D" w:rsidP="005303C3">
      <w:pPr>
        <w:pStyle w:val="BodyTextIndent2"/>
        <w:spacing w:before="120" w:line="240" w:lineRule="auto"/>
        <w:ind w:firstLine="0"/>
        <w:rPr>
          <w:b/>
          <w:bCs/>
          <w:sz w:val="20"/>
          <w:szCs w:val="20"/>
        </w:rPr>
      </w:pPr>
      <w:r w:rsidRPr="00FA15E7">
        <w:rPr>
          <w:b/>
          <w:bCs/>
          <w:sz w:val="20"/>
          <w:szCs w:val="20"/>
        </w:rPr>
        <w:t xml:space="preserve">6. Средното изпълнение на плана по комплектност на производствената програма за предприятието се определя: 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а) от цеха, където процентното изпълнение на плана е най-високо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 xml:space="preserve">б) от цеха, където процентното изпълнение на плана е на средно равнище 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в) от цеха, където процентното изпълнение на плана е най-ниско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г) като средноаритметично на процентните изпълнения на плана за отделните цехове</w:t>
      </w:r>
    </w:p>
    <w:p w:rsidR="00424C3D" w:rsidRPr="00FA15E7" w:rsidRDefault="00424C3D" w:rsidP="005303C3">
      <w:pPr>
        <w:pStyle w:val="BodyTextIndent2"/>
        <w:spacing w:before="120" w:line="240" w:lineRule="auto"/>
        <w:ind w:firstLine="0"/>
        <w:rPr>
          <w:b/>
          <w:bCs/>
          <w:sz w:val="20"/>
          <w:szCs w:val="20"/>
        </w:rPr>
      </w:pPr>
    </w:p>
    <w:p w:rsidR="00424C3D" w:rsidRPr="00FA15E7" w:rsidRDefault="00424C3D" w:rsidP="005303C3">
      <w:pPr>
        <w:pStyle w:val="BodyTextIndent2"/>
        <w:spacing w:before="120" w:line="240" w:lineRule="auto"/>
        <w:ind w:firstLine="0"/>
        <w:rPr>
          <w:b/>
          <w:bCs/>
          <w:sz w:val="20"/>
          <w:szCs w:val="20"/>
        </w:rPr>
      </w:pPr>
    </w:p>
    <w:p w:rsidR="00424C3D" w:rsidRPr="00FA15E7" w:rsidRDefault="00424C3D" w:rsidP="005303C3">
      <w:pPr>
        <w:pStyle w:val="BodyTextIndent2"/>
        <w:spacing w:before="120" w:line="240" w:lineRule="auto"/>
        <w:ind w:firstLine="0"/>
        <w:rPr>
          <w:b/>
          <w:bCs/>
          <w:sz w:val="20"/>
          <w:szCs w:val="20"/>
        </w:rPr>
      </w:pPr>
      <w:r w:rsidRPr="00FA15E7">
        <w:rPr>
          <w:b/>
          <w:bCs/>
          <w:sz w:val="20"/>
          <w:szCs w:val="20"/>
        </w:rPr>
        <w:t>7. Обобщаващ показател за степента на фактическо екстензивно използване на производствените мощности на предприятието представлява отношението на: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а) фактическия и ефективния планов фонд време на машините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б) режимния и календарния фонд време на машините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в) ефективния планов и режимния фонд време на машините</w:t>
      </w:r>
    </w:p>
    <w:p w:rsidR="00424C3D" w:rsidRPr="00FA15E7" w:rsidRDefault="00424C3D" w:rsidP="00326CEB">
      <w:pPr>
        <w:pStyle w:val="BodyTextIndent2"/>
        <w:spacing w:line="240" w:lineRule="auto"/>
        <w:ind w:firstLine="0"/>
        <w:rPr>
          <w:sz w:val="20"/>
          <w:szCs w:val="20"/>
        </w:rPr>
      </w:pPr>
      <w:r w:rsidRPr="00FA15E7">
        <w:rPr>
          <w:sz w:val="20"/>
          <w:szCs w:val="20"/>
        </w:rPr>
        <w:t>г) фактическия и режимния фонд време на машините</w:t>
      </w:r>
    </w:p>
    <w:p w:rsidR="00424C3D" w:rsidRPr="00FA15E7" w:rsidRDefault="00424C3D" w:rsidP="005303C3">
      <w:pPr>
        <w:pStyle w:val="ListParagraph"/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8.Съотношението между величината на отклонението между реалните и оптимални средни разходи за даден обем продукция („свръх” средни разходи) и реалните средни разходи е показател за: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Производствена ефективност;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Разпределителна ефективност;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Х-неефективност;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Х-ефективност.</w:t>
      </w:r>
    </w:p>
    <w:p w:rsidR="00424C3D" w:rsidRPr="00FA15E7" w:rsidRDefault="00424C3D" w:rsidP="005303C3">
      <w:pPr>
        <w:pStyle w:val="ListParagraph"/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9.Оценката на разпределителната (алокативна) ефективност се извършва чрез използване на концепцията за: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Монополната печалба;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Икономическата рента;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Олигополната зависимост;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Икономическата печалба.</w:t>
      </w:r>
    </w:p>
    <w:p w:rsidR="00424C3D" w:rsidRPr="00FA15E7" w:rsidRDefault="00424C3D" w:rsidP="005303C3">
      <w:pPr>
        <w:pStyle w:val="ListParagraph"/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10.Технологичната стратегия на водеща технологична позиция се изразява в: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Продажба на лиценз за внедряване на технологиите от други предприятия;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Създаване и използване изключително на нови технологии;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Закупуване на лиценз за използване на нова технология;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Закупуване на лицензи за много на брой технологии.</w:t>
      </w:r>
    </w:p>
    <w:p w:rsidR="00424C3D" w:rsidRPr="00FA15E7" w:rsidRDefault="00424C3D" w:rsidP="005303C3">
      <w:pPr>
        <w:pStyle w:val="ListParagraph"/>
        <w:spacing w:before="120"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11. Иновациите са елемент на: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Базисните условия;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Пазарната структура;</w:t>
      </w:r>
    </w:p>
    <w:p w:rsidR="00424C3D" w:rsidRPr="00FA15E7" w:rsidRDefault="00424C3D" w:rsidP="006764B9">
      <w:pPr>
        <w:pStyle w:val="ListParagraph"/>
        <w:tabs>
          <w:tab w:val="center" w:pos="5273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Поведението на фирмите;</w:t>
      </w:r>
      <w:r w:rsidRPr="00FA15E7">
        <w:rPr>
          <w:rFonts w:ascii="Times New Roman" w:hAnsi="Times New Roman" w:cs="Times New Roman"/>
          <w:sz w:val="20"/>
          <w:szCs w:val="20"/>
        </w:rPr>
        <w:tab/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Държавната политика.</w:t>
      </w:r>
    </w:p>
    <w:p w:rsidR="00424C3D" w:rsidRPr="00FA15E7" w:rsidRDefault="00424C3D" w:rsidP="005303C3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12. Националната технологична политика включва следните три елемента: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Инфраструктура, медии и финанси;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Цел, стратегия и тактика;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Пари, хора и фабрики;</w:t>
      </w:r>
    </w:p>
    <w:p w:rsidR="00424C3D" w:rsidRPr="00FA15E7" w:rsidRDefault="00424C3D" w:rsidP="00326CE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Земя, труд и капитал.</w:t>
      </w:r>
    </w:p>
    <w:p w:rsidR="00424C3D" w:rsidRPr="00FA15E7" w:rsidRDefault="00424C3D" w:rsidP="005303C3">
      <w:pPr>
        <w:pStyle w:val="Style1"/>
        <w:tabs>
          <w:tab w:val="left" w:pos="360"/>
        </w:tabs>
        <w:spacing w:before="120"/>
        <w:jc w:val="both"/>
        <w:rPr>
          <w:b/>
          <w:bCs/>
          <w:sz w:val="20"/>
          <w:szCs w:val="20"/>
          <w:lang w:val="bg-BG"/>
        </w:rPr>
      </w:pPr>
      <w:r w:rsidRPr="00FA15E7">
        <w:rPr>
          <w:b/>
          <w:bCs/>
          <w:sz w:val="20"/>
          <w:szCs w:val="20"/>
          <w:lang w:val="bg-BG"/>
        </w:rPr>
        <w:t>13.Нарушаването на изискванията на кой от принципите на организация на производството води до възникването на т.нар.”тесни места”:</w:t>
      </w:r>
    </w:p>
    <w:p w:rsidR="00424C3D" w:rsidRPr="00FA15E7" w:rsidRDefault="00424C3D" w:rsidP="006764B9">
      <w:pPr>
        <w:pStyle w:val="Style1"/>
        <w:tabs>
          <w:tab w:val="left" w:pos="360"/>
        </w:tabs>
        <w:jc w:val="both"/>
        <w:rPr>
          <w:sz w:val="20"/>
          <w:szCs w:val="20"/>
          <w:lang w:val="bg-BG"/>
        </w:rPr>
      </w:pPr>
      <w:r w:rsidRPr="00FA15E7">
        <w:rPr>
          <w:sz w:val="20"/>
          <w:szCs w:val="20"/>
          <w:lang w:val="bg-BG"/>
        </w:rPr>
        <w:t>а) пропорционалност</w:t>
      </w:r>
    </w:p>
    <w:p w:rsidR="00424C3D" w:rsidRPr="00FA15E7" w:rsidRDefault="00424C3D" w:rsidP="006764B9">
      <w:pPr>
        <w:pStyle w:val="Style1"/>
        <w:tabs>
          <w:tab w:val="left" w:pos="360"/>
        </w:tabs>
        <w:jc w:val="both"/>
        <w:rPr>
          <w:sz w:val="20"/>
          <w:szCs w:val="20"/>
          <w:lang w:val="bg-BG"/>
        </w:rPr>
      </w:pPr>
      <w:r w:rsidRPr="00FA15E7">
        <w:rPr>
          <w:sz w:val="20"/>
          <w:szCs w:val="20"/>
          <w:lang w:val="bg-BG"/>
        </w:rPr>
        <w:t>б) праволинейност</w:t>
      </w:r>
    </w:p>
    <w:p w:rsidR="00424C3D" w:rsidRPr="00FA15E7" w:rsidRDefault="00424C3D" w:rsidP="006764B9">
      <w:pPr>
        <w:pStyle w:val="Style1"/>
        <w:tabs>
          <w:tab w:val="left" w:pos="360"/>
        </w:tabs>
        <w:jc w:val="both"/>
        <w:rPr>
          <w:sz w:val="20"/>
          <w:szCs w:val="20"/>
          <w:lang w:val="bg-BG"/>
        </w:rPr>
      </w:pPr>
      <w:r w:rsidRPr="00FA15E7">
        <w:rPr>
          <w:sz w:val="20"/>
          <w:szCs w:val="20"/>
          <w:lang w:val="bg-BG"/>
        </w:rPr>
        <w:t>в) непрекъснатост</w:t>
      </w:r>
    </w:p>
    <w:p w:rsidR="00424C3D" w:rsidRPr="00FA15E7" w:rsidRDefault="00424C3D" w:rsidP="006764B9">
      <w:pPr>
        <w:pStyle w:val="Style1"/>
        <w:tabs>
          <w:tab w:val="left" w:pos="360"/>
        </w:tabs>
        <w:jc w:val="both"/>
        <w:rPr>
          <w:sz w:val="20"/>
          <w:szCs w:val="20"/>
          <w:lang w:val="bg-BG"/>
        </w:rPr>
      </w:pPr>
      <w:r w:rsidRPr="00FA15E7">
        <w:rPr>
          <w:sz w:val="20"/>
          <w:szCs w:val="20"/>
          <w:lang w:val="bg-BG"/>
        </w:rPr>
        <w:t>г) ритмичност</w:t>
      </w:r>
    </w:p>
    <w:p w:rsidR="00424C3D" w:rsidRPr="00FA15E7" w:rsidRDefault="00424C3D" w:rsidP="005303C3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14.При масовото производство отделните единици продукция ангажират:</w:t>
      </w:r>
    </w:p>
    <w:p w:rsidR="00424C3D" w:rsidRPr="00FA15E7" w:rsidRDefault="00424C3D" w:rsidP="006764B9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 xml:space="preserve">а) </w:t>
      </w:r>
      <w:r w:rsidRPr="00FA15E7">
        <w:rPr>
          <w:rFonts w:ascii="Times New Roman" w:eastAsia="Batang" w:hAnsi="Times New Roman" w:cs="Times New Roman"/>
          <w:sz w:val="20"/>
          <w:szCs w:val="20"/>
        </w:rPr>
        <w:t>частично капацитета на предприятието</w:t>
      </w:r>
    </w:p>
    <w:p w:rsidR="00424C3D" w:rsidRPr="00FA15E7" w:rsidRDefault="00424C3D" w:rsidP="006764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eastAsia="Batang" w:hAnsi="Times New Roman" w:cs="Times New Roman"/>
          <w:sz w:val="20"/>
          <w:szCs w:val="20"/>
        </w:rPr>
        <w:t>б) целия или значителна част от капацитета на предприятието</w:t>
      </w:r>
    </w:p>
    <w:p w:rsidR="00424C3D" w:rsidRPr="00FA15E7" w:rsidRDefault="00424C3D" w:rsidP="006764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незначителна част от капацитета на предприятието</w:t>
      </w:r>
    </w:p>
    <w:p w:rsidR="00424C3D" w:rsidRPr="00FA15E7" w:rsidRDefault="00424C3D" w:rsidP="006764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капацитета на допълващите и страничните производствени звена</w:t>
      </w:r>
    </w:p>
    <w:p w:rsidR="00424C3D" w:rsidRPr="00FA15E7" w:rsidRDefault="00424C3D" w:rsidP="005303C3">
      <w:pPr>
        <w:tabs>
          <w:tab w:val="left" w:pos="360"/>
        </w:tabs>
        <w:spacing w:before="120" w:after="0" w:line="240" w:lineRule="auto"/>
        <w:jc w:val="both"/>
        <w:rPr>
          <w:rFonts w:ascii="Times New Roman" w:eastAsia="Batang" w:hAnsi="Times New Roman"/>
          <w:b/>
          <w:bCs/>
          <w:sz w:val="20"/>
          <w:szCs w:val="20"/>
        </w:rPr>
      </w:pPr>
    </w:p>
    <w:p w:rsidR="00424C3D" w:rsidRPr="00FA15E7" w:rsidRDefault="00424C3D" w:rsidP="005303C3">
      <w:pPr>
        <w:tabs>
          <w:tab w:val="left" w:pos="360"/>
        </w:tabs>
        <w:spacing w:before="120" w:after="0" w:line="240" w:lineRule="auto"/>
        <w:jc w:val="both"/>
        <w:rPr>
          <w:rFonts w:ascii="Times New Roman" w:eastAsia="Batang" w:hAnsi="Times New Roman"/>
          <w:b/>
          <w:bCs/>
          <w:sz w:val="20"/>
          <w:szCs w:val="20"/>
        </w:rPr>
      </w:pPr>
    </w:p>
    <w:p w:rsidR="00424C3D" w:rsidRPr="00FA15E7" w:rsidRDefault="00424C3D" w:rsidP="005303C3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eastAsia="Batang" w:hAnsi="Times New Roman" w:cs="Times New Roman"/>
          <w:b/>
          <w:bCs/>
          <w:sz w:val="20"/>
          <w:szCs w:val="20"/>
        </w:rPr>
        <w:t>15.Производственият процес, осъществяван в индустриалните предприятия, обхваща: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A15E7">
        <w:rPr>
          <w:rFonts w:ascii="Times New Roman" w:eastAsia="Batang" w:hAnsi="Times New Roman" w:cs="Times New Roman"/>
          <w:sz w:val="20"/>
          <w:szCs w:val="20"/>
        </w:rPr>
        <w:t>а) редица свързани помежду си частични процеси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един частичен и множество спомагателни процеси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редица свързани помежду си трудови  и обслужващи процеси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трудови, спомагателни и странични процеси</w:t>
      </w:r>
    </w:p>
    <w:p w:rsidR="00424C3D" w:rsidRPr="00FA15E7" w:rsidRDefault="00424C3D" w:rsidP="005303C3">
      <w:pPr>
        <w:tabs>
          <w:tab w:val="left" w:pos="360"/>
        </w:tabs>
        <w:spacing w:before="120"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FA15E7">
        <w:rPr>
          <w:rFonts w:ascii="Times New Roman" w:eastAsia="Batang" w:hAnsi="Times New Roman" w:cs="Times New Roman"/>
          <w:b/>
          <w:bCs/>
          <w:sz w:val="20"/>
          <w:szCs w:val="20"/>
        </w:rPr>
        <w:t>16.Видовете производствена структура са: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A15E7">
        <w:rPr>
          <w:rFonts w:ascii="Times New Roman" w:eastAsia="Batang" w:hAnsi="Times New Roman" w:cs="Times New Roman"/>
          <w:sz w:val="20"/>
          <w:szCs w:val="20"/>
        </w:rPr>
        <w:t>а) безцехова, цехова и тризвенна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A15E7">
        <w:rPr>
          <w:rFonts w:ascii="Times New Roman" w:eastAsia="Batang" w:hAnsi="Times New Roman" w:cs="Times New Roman"/>
          <w:sz w:val="20"/>
          <w:szCs w:val="20"/>
        </w:rPr>
        <w:t>б) предметна, технологична и смесена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A15E7">
        <w:rPr>
          <w:rFonts w:ascii="Times New Roman" w:eastAsia="Batang" w:hAnsi="Times New Roman" w:cs="Times New Roman"/>
          <w:sz w:val="20"/>
          <w:szCs w:val="20"/>
        </w:rPr>
        <w:t>в) еднозвенна, двузвенна и смесена</w:t>
      </w:r>
    </w:p>
    <w:p w:rsidR="00424C3D" w:rsidRPr="00FA15E7" w:rsidRDefault="00424C3D" w:rsidP="006764B9">
      <w:pPr>
        <w:tabs>
          <w:tab w:val="left" w:pos="360"/>
        </w:tabs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FA15E7">
        <w:rPr>
          <w:rFonts w:ascii="Times New Roman" w:eastAsia="Batang" w:hAnsi="Times New Roman" w:cs="Times New Roman"/>
          <w:sz w:val="20"/>
          <w:szCs w:val="20"/>
        </w:rPr>
        <w:t>г) корпуси, комбинати  и фиксирана позиционна планировка</w:t>
      </w:r>
    </w:p>
    <w:p w:rsidR="00424C3D" w:rsidRPr="00FA15E7" w:rsidRDefault="00424C3D" w:rsidP="005303C3">
      <w:pPr>
        <w:pStyle w:val="ListParagraph"/>
        <w:overflowPunct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17.Кое от посочените не се отнася до метода „мозъчна атака“:</w:t>
      </w:r>
    </w:p>
    <w:p w:rsidR="00424C3D" w:rsidRPr="00FA15E7" w:rsidRDefault="00424C3D" w:rsidP="0067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</w:rPr>
      </w:pPr>
      <w:r w:rsidRPr="00FA15E7">
        <w:rPr>
          <w:rFonts w:ascii="All Times New Roman" w:hAnsi="All Times New Roman" w:cs="All Times New Roman"/>
        </w:rPr>
        <w:t>а) освободена, неформална обстановка в колектива</w:t>
      </w:r>
    </w:p>
    <w:p w:rsidR="00424C3D" w:rsidRPr="00FA15E7" w:rsidRDefault="00424C3D" w:rsidP="0067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</w:rPr>
      </w:pPr>
      <w:r w:rsidRPr="00FA15E7">
        <w:rPr>
          <w:rFonts w:ascii="All Times New Roman" w:hAnsi="All Times New Roman" w:cs="All Times New Roman"/>
        </w:rPr>
        <w:t>б) забранява се критиката на предлаганите идеи</w:t>
      </w:r>
    </w:p>
    <w:p w:rsidR="00424C3D" w:rsidRPr="00FA15E7" w:rsidRDefault="00424C3D" w:rsidP="0067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</w:rPr>
      </w:pPr>
      <w:r w:rsidRPr="00FA15E7">
        <w:rPr>
          <w:rFonts w:ascii="All Times New Roman" w:hAnsi="All Times New Roman" w:cs="All Times New Roman"/>
        </w:rPr>
        <w:t>в) екипът се състои от специалисти в една област, за която се отнася дискусията</w:t>
      </w:r>
    </w:p>
    <w:p w:rsidR="00424C3D" w:rsidRPr="00FA15E7" w:rsidRDefault="00424C3D" w:rsidP="0067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</w:rPr>
      </w:pPr>
      <w:r w:rsidRPr="00FA15E7">
        <w:rPr>
          <w:rFonts w:ascii="All Times New Roman" w:hAnsi="All Times New Roman" w:cs="All Times New Roman"/>
        </w:rPr>
        <w:t>г) метода приключва с формулиране на задание към конструкторите</w:t>
      </w:r>
    </w:p>
    <w:p w:rsidR="00424C3D" w:rsidRPr="00FA15E7" w:rsidRDefault="00424C3D" w:rsidP="005303C3">
      <w:pPr>
        <w:pStyle w:val="ListParagraph"/>
        <w:overflowPunct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textAlignment w:val="baseline"/>
        <w:rPr>
          <w:rFonts w:ascii="All Times New Roman" w:hAnsi="All Times New Roman" w:cs="All Times New Roman"/>
          <w:b/>
          <w:bCs/>
          <w:sz w:val="20"/>
          <w:szCs w:val="20"/>
        </w:rPr>
      </w:pPr>
      <w:r w:rsidRPr="00FA15E7">
        <w:rPr>
          <w:rFonts w:ascii="All Times New Roman" w:hAnsi="All Times New Roman" w:cs="All Times New Roman"/>
          <w:b/>
          <w:bCs/>
          <w:sz w:val="20"/>
          <w:szCs w:val="20"/>
        </w:rPr>
        <w:t>18.При кой от посочените методи е задължително критиката на предложените идеи: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>а) метода на мозъчната атака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>б) обратната мозъчна атака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>в) метода “Делфи”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>г) метод на конвергенцията</w:t>
      </w:r>
    </w:p>
    <w:p w:rsidR="00424C3D" w:rsidRPr="00FA15E7" w:rsidRDefault="00424C3D" w:rsidP="005303C3">
      <w:pPr>
        <w:pStyle w:val="ListParagraph"/>
        <w:overflowPunct w:val="0"/>
        <w:autoSpaceDE w:val="0"/>
        <w:autoSpaceDN w:val="0"/>
        <w:adjustRightInd w:val="0"/>
        <w:spacing w:before="120" w:after="0" w:line="240" w:lineRule="auto"/>
        <w:ind w:left="0"/>
        <w:contextualSpacing w:val="0"/>
        <w:textAlignment w:val="baseline"/>
        <w:rPr>
          <w:rFonts w:ascii="All Times New Roman" w:hAnsi="All Times New Roman" w:cs="All Times New Roman"/>
          <w:b/>
          <w:bCs/>
          <w:sz w:val="20"/>
          <w:szCs w:val="20"/>
        </w:rPr>
      </w:pPr>
      <w:r w:rsidRPr="00FA15E7">
        <w:rPr>
          <w:rFonts w:ascii="All Times New Roman" w:hAnsi="All Times New Roman" w:cs="All Times New Roman"/>
          <w:b/>
          <w:bCs/>
          <w:sz w:val="20"/>
          <w:szCs w:val="20"/>
        </w:rPr>
        <w:t>19.Кой от посочените методи не се отнася до групата на аналитично-креативните методи на анализ: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 xml:space="preserve"> а) атрибутивен анализ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 xml:space="preserve"> б) метод “предприемаческа полезност на продукта”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 xml:space="preserve"> в) метод “анализ на размерите”</w:t>
      </w:r>
    </w:p>
    <w:p w:rsidR="00424C3D" w:rsidRPr="00FA15E7" w:rsidRDefault="00424C3D" w:rsidP="006764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ll Times New Roman" w:hAnsi="All Times New Roman" w:cs="All Times New Roman"/>
          <w:sz w:val="20"/>
          <w:szCs w:val="20"/>
        </w:rPr>
      </w:pPr>
      <w:r w:rsidRPr="00FA15E7">
        <w:rPr>
          <w:rFonts w:ascii="All Times New Roman" w:hAnsi="All Times New Roman" w:cs="All Times New Roman"/>
          <w:sz w:val="20"/>
          <w:szCs w:val="20"/>
        </w:rPr>
        <w:t xml:space="preserve"> г) метод “морфологичен анализ”</w:t>
      </w:r>
    </w:p>
    <w:p w:rsidR="00424C3D" w:rsidRPr="00FA15E7" w:rsidRDefault="00424C3D" w:rsidP="005303C3">
      <w:pPr>
        <w:pStyle w:val="ListParagraph"/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20.Теглените иновации са предизвикани от:</w:t>
      </w:r>
    </w:p>
    <w:p w:rsidR="00424C3D" w:rsidRPr="00FA15E7" w:rsidRDefault="00424C3D" w:rsidP="006759A2">
      <w:pPr>
        <w:widowControl w:val="0"/>
        <w:tabs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</w:t>
      </w:r>
      <w:r w:rsidRPr="00FA15E7">
        <w:rPr>
          <w:rFonts w:ascii="Times New Roman" w:hAnsi="Times New Roman" w:cs="Times New Roman"/>
          <w:sz w:val="20"/>
          <w:szCs w:val="20"/>
        </w:rPr>
        <w:tab/>
        <w:t>Назрелите производствени и лични потребности;</w:t>
      </w:r>
    </w:p>
    <w:p w:rsidR="00424C3D" w:rsidRPr="00FA15E7" w:rsidRDefault="00424C3D" w:rsidP="006759A2">
      <w:pPr>
        <w:widowControl w:val="0"/>
        <w:tabs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</w:t>
      </w:r>
      <w:r w:rsidRPr="00FA15E7">
        <w:rPr>
          <w:rFonts w:ascii="Times New Roman" w:hAnsi="Times New Roman" w:cs="Times New Roman"/>
          <w:sz w:val="20"/>
          <w:szCs w:val="20"/>
        </w:rPr>
        <w:tab/>
        <w:t>Индустриалната революция;</w:t>
      </w:r>
    </w:p>
    <w:p w:rsidR="00424C3D" w:rsidRPr="00FA15E7" w:rsidRDefault="00424C3D" w:rsidP="006759A2">
      <w:pPr>
        <w:widowControl w:val="0"/>
        <w:tabs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</w:t>
      </w:r>
      <w:r w:rsidRPr="00FA15E7">
        <w:rPr>
          <w:rFonts w:ascii="Times New Roman" w:hAnsi="Times New Roman" w:cs="Times New Roman"/>
          <w:sz w:val="20"/>
          <w:szCs w:val="20"/>
        </w:rPr>
        <w:tab/>
        <w:t>Интегрираните иновации;</w:t>
      </w:r>
    </w:p>
    <w:p w:rsidR="00424C3D" w:rsidRPr="00FA15E7" w:rsidRDefault="00424C3D" w:rsidP="006759A2">
      <w:pPr>
        <w:widowControl w:val="0"/>
        <w:tabs>
          <w:tab w:val="left" w:pos="284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</w:t>
      </w:r>
      <w:r w:rsidRPr="00FA15E7">
        <w:rPr>
          <w:rFonts w:ascii="Times New Roman" w:hAnsi="Times New Roman" w:cs="Times New Roman"/>
          <w:sz w:val="20"/>
          <w:szCs w:val="20"/>
        </w:rPr>
        <w:tab/>
        <w:t>Промяната във фирмената стратегия.</w:t>
      </w:r>
    </w:p>
    <w:p w:rsidR="00424C3D" w:rsidRPr="00FA15E7" w:rsidRDefault="00424C3D" w:rsidP="005303C3">
      <w:pPr>
        <w:pStyle w:val="ListParagraph"/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21.Според предмета на иновацията, класификацията съдържа: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</w:t>
      </w:r>
      <w:r w:rsidRPr="00FA15E7">
        <w:rPr>
          <w:rFonts w:ascii="Times New Roman" w:hAnsi="Times New Roman" w:cs="Times New Roman"/>
          <w:sz w:val="20"/>
          <w:szCs w:val="20"/>
        </w:rPr>
        <w:tab/>
        <w:t>Продуктови, технологични, организационно- управленски иновации;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</w:t>
      </w:r>
      <w:r w:rsidRPr="00FA15E7">
        <w:rPr>
          <w:rFonts w:ascii="Times New Roman" w:hAnsi="Times New Roman" w:cs="Times New Roman"/>
          <w:sz w:val="20"/>
          <w:szCs w:val="20"/>
        </w:rPr>
        <w:tab/>
        <w:t>Радикални, теглени, тласкани иновации;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</w:t>
      </w:r>
      <w:r w:rsidRPr="00FA15E7">
        <w:rPr>
          <w:rFonts w:ascii="Times New Roman" w:hAnsi="Times New Roman" w:cs="Times New Roman"/>
          <w:sz w:val="20"/>
          <w:szCs w:val="20"/>
        </w:rPr>
        <w:tab/>
        <w:t>Производствени, търговски, икономически иновации;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</w:t>
      </w:r>
      <w:r w:rsidRPr="00FA15E7">
        <w:rPr>
          <w:rFonts w:ascii="Times New Roman" w:hAnsi="Times New Roman" w:cs="Times New Roman"/>
          <w:sz w:val="20"/>
          <w:szCs w:val="20"/>
        </w:rPr>
        <w:tab/>
        <w:t>Социални, екологични, икономически иновации.</w:t>
      </w:r>
    </w:p>
    <w:p w:rsidR="00424C3D" w:rsidRPr="00FA15E7" w:rsidRDefault="00424C3D" w:rsidP="005303C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22.Посочете излишното при стратегията „лидерство чрез ниски разходи“: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</w:t>
      </w:r>
      <w:r w:rsidRPr="00FA15E7">
        <w:rPr>
          <w:rFonts w:ascii="Times New Roman" w:hAnsi="Times New Roman" w:cs="Times New Roman"/>
          <w:sz w:val="20"/>
          <w:szCs w:val="20"/>
        </w:rPr>
        <w:tab/>
        <w:t>Непрекъснатото подобряване на оперативната ефективност;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</w:t>
      </w:r>
      <w:r w:rsidRPr="00FA15E7">
        <w:rPr>
          <w:rFonts w:ascii="Times New Roman" w:hAnsi="Times New Roman" w:cs="Times New Roman"/>
          <w:sz w:val="20"/>
          <w:szCs w:val="20"/>
        </w:rPr>
        <w:tab/>
        <w:t>Експлоатация на кривата на опита;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</w:t>
      </w:r>
      <w:r w:rsidRPr="00FA15E7">
        <w:rPr>
          <w:rFonts w:ascii="Times New Roman" w:hAnsi="Times New Roman" w:cs="Times New Roman"/>
          <w:sz w:val="20"/>
          <w:szCs w:val="20"/>
        </w:rPr>
        <w:tab/>
        <w:t>Качеството няма значение;</w:t>
      </w:r>
    </w:p>
    <w:p w:rsidR="00424C3D" w:rsidRPr="00FA15E7" w:rsidRDefault="00424C3D" w:rsidP="006759A2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</w:t>
      </w:r>
      <w:r w:rsidRPr="00FA15E7">
        <w:rPr>
          <w:rFonts w:ascii="Times New Roman" w:hAnsi="Times New Roman" w:cs="Times New Roman"/>
          <w:sz w:val="20"/>
          <w:szCs w:val="20"/>
        </w:rPr>
        <w:tab/>
        <w:t>Перфектно изградена верига на доставки;</w:t>
      </w:r>
    </w:p>
    <w:p w:rsidR="00424C3D" w:rsidRPr="00FA15E7" w:rsidRDefault="00424C3D" w:rsidP="005303C3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23.Към научните методи за нормиране на труда се отнасят: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Изследователски и изчислителен;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Аналогичен и статистически;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Опитен и статистически;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Аритметичен и статистически.</w:t>
      </w:r>
    </w:p>
    <w:p w:rsidR="00424C3D" w:rsidRPr="00FA15E7" w:rsidRDefault="00424C3D" w:rsidP="005303C3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4C3D" w:rsidRPr="00FA15E7" w:rsidRDefault="00424C3D" w:rsidP="005303C3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4C3D" w:rsidRPr="00FA15E7" w:rsidRDefault="00424C3D" w:rsidP="005303C3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24.Основните елементи на работната заплата са: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сезонни и целогодишни;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постоянни и променливи;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национални и регионални;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синдикални и фирмени.</w:t>
      </w:r>
    </w:p>
    <w:p w:rsidR="00424C3D" w:rsidRPr="00FA15E7" w:rsidRDefault="00424C3D" w:rsidP="005303C3">
      <w:pPr>
        <w:pStyle w:val="ListParagraph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25.Трудовите норми служат (посочете грешното твърдение):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за определяне на възнаграждението на работниците;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за повишаване ефекта от рекламната кампания на фирмата;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за определяне на фонд работна заплата;</w:t>
      </w:r>
    </w:p>
    <w:p w:rsidR="00424C3D" w:rsidRPr="00FA15E7" w:rsidRDefault="00424C3D" w:rsidP="006759A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д) за определяне разходите за труд.</w:t>
      </w:r>
    </w:p>
    <w:p w:rsidR="00424C3D" w:rsidRPr="00FA15E7" w:rsidRDefault="00424C3D" w:rsidP="005303C3">
      <w:pPr>
        <w:pStyle w:val="Body"/>
        <w:tabs>
          <w:tab w:val="left" w:pos="284"/>
          <w:tab w:val="left" w:pos="426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before="12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val="bg-BG"/>
        </w:rPr>
      </w:pPr>
      <w:r w:rsidRPr="00FA15E7">
        <w:rPr>
          <w:rFonts w:ascii="Times New Roman" w:hAnsi="Times New Roman" w:cs="Times New Roman"/>
          <w:b/>
          <w:bCs/>
          <w:color w:val="auto"/>
          <w:sz w:val="20"/>
          <w:szCs w:val="20"/>
          <w:lang w:val="bg-BG"/>
        </w:rPr>
        <w:t>26.Предимство на частичната трудова заетост за работодателите е:</w:t>
      </w:r>
    </w:p>
    <w:p w:rsidR="00424C3D" w:rsidRPr="00FA15E7" w:rsidRDefault="00424C3D" w:rsidP="006759A2">
      <w:pPr>
        <w:pStyle w:val="Body"/>
        <w:tabs>
          <w:tab w:val="left" w:pos="284"/>
          <w:tab w:val="left" w:pos="426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hAnsi="Times New Roman" w:cs="Times New Roman"/>
          <w:color w:val="auto"/>
          <w:sz w:val="20"/>
          <w:szCs w:val="20"/>
          <w:lang w:val="bg-BG"/>
        </w:rPr>
      </w:pPr>
      <w:r w:rsidRPr="00FA15E7">
        <w:rPr>
          <w:rFonts w:ascii="Times New Roman" w:hAnsi="Times New Roman" w:cs="Times New Roman"/>
          <w:color w:val="auto"/>
          <w:sz w:val="20"/>
          <w:szCs w:val="20"/>
          <w:lang w:val="bg-BG"/>
        </w:rPr>
        <w:t>а) възможност за компенсиране на отсъстващи от работа;</w:t>
      </w:r>
    </w:p>
    <w:p w:rsidR="00424C3D" w:rsidRPr="00FA15E7" w:rsidRDefault="00424C3D" w:rsidP="006759A2">
      <w:pPr>
        <w:pStyle w:val="Body"/>
        <w:tabs>
          <w:tab w:val="left" w:pos="284"/>
          <w:tab w:val="left" w:pos="426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hAnsi="Times New Roman" w:cs="Times New Roman"/>
          <w:color w:val="auto"/>
          <w:sz w:val="20"/>
          <w:szCs w:val="20"/>
          <w:lang w:val="bg-BG"/>
        </w:rPr>
      </w:pPr>
      <w:r w:rsidRPr="00FA15E7">
        <w:rPr>
          <w:rFonts w:ascii="Times New Roman" w:hAnsi="Times New Roman" w:cs="Times New Roman"/>
          <w:color w:val="auto"/>
          <w:sz w:val="20"/>
          <w:szCs w:val="20"/>
          <w:lang w:val="bg-BG"/>
        </w:rPr>
        <w:t>б) признаване на цял работен ден като стаж за частично заетите работещи;</w:t>
      </w:r>
    </w:p>
    <w:p w:rsidR="00424C3D" w:rsidRPr="00FA15E7" w:rsidRDefault="00424C3D" w:rsidP="006759A2">
      <w:pPr>
        <w:pStyle w:val="Body"/>
        <w:tabs>
          <w:tab w:val="left" w:pos="284"/>
          <w:tab w:val="left" w:pos="426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hAnsi="Times New Roman" w:cs="Times New Roman"/>
          <w:color w:val="auto"/>
          <w:sz w:val="20"/>
          <w:szCs w:val="20"/>
          <w:lang w:val="bg-BG"/>
        </w:rPr>
      </w:pPr>
      <w:r w:rsidRPr="00FA15E7">
        <w:rPr>
          <w:rFonts w:ascii="Times New Roman" w:hAnsi="Times New Roman" w:cs="Times New Roman"/>
          <w:color w:val="auto"/>
          <w:sz w:val="20"/>
          <w:szCs w:val="20"/>
          <w:lang w:val="bg-BG"/>
        </w:rPr>
        <w:t>в) натоварване на обществения транспорт;</w:t>
      </w:r>
    </w:p>
    <w:p w:rsidR="00424C3D" w:rsidRPr="00FA15E7" w:rsidRDefault="00424C3D" w:rsidP="006759A2">
      <w:pPr>
        <w:pStyle w:val="Body"/>
        <w:tabs>
          <w:tab w:val="left" w:pos="284"/>
          <w:tab w:val="left" w:pos="426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hAnsi="Times New Roman" w:cs="Times New Roman"/>
          <w:color w:val="auto"/>
          <w:sz w:val="20"/>
          <w:szCs w:val="20"/>
          <w:lang w:val="bg-BG"/>
        </w:rPr>
      </w:pPr>
      <w:r w:rsidRPr="00FA15E7">
        <w:rPr>
          <w:rFonts w:ascii="Times New Roman" w:hAnsi="Times New Roman" w:cs="Times New Roman"/>
          <w:color w:val="auto"/>
          <w:sz w:val="20"/>
          <w:szCs w:val="20"/>
          <w:lang w:val="bg-BG"/>
        </w:rPr>
        <w:t>г) непризнаване на цял работен ден като стаж за частично заетите работещи.</w:t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 xml:space="preserve">27.От изброените по-долу, като функция на цената определяме: </w:t>
      </w:r>
      <w:r w:rsidRPr="00FA15E7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балансираща функция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мотивираща функция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социална функция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производствена функция</w:t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28. Търговската надбавка, включвана в цената на дребно, се изчислява:</w:t>
      </w:r>
      <w:r w:rsidRPr="00FA15E7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като добавена част върху нетната цената на дребно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като добавена част върху себестойността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като добавена част върху печалбата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като добавена част върху нетната цената на едро</w:t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29. Количественото съотношение между отделните елементи на цената наричаме: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себестойност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ценова структура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цена на дребно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търговска отстъпка</w:t>
      </w:r>
    </w:p>
    <w:p w:rsidR="00424C3D" w:rsidRPr="00FA15E7" w:rsidRDefault="00424C3D" w:rsidP="005303C3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30.  Към методите на ценообразуване, обвързващи цената с цените на конкурентите, могат да се причислят:</w:t>
      </w:r>
      <w:r w:rsidRPr="00FA15E7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а) метод на относителната цена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б) метод на ценообразуване, отразяващ полезния ефект за потребителя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в) агрегатния метод на ценообразуване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sz w:val="20"/>
          <w:szCs w:val="20"/>
        </w:rPr>
        <w:t>г) методът „крива на опита”</w:t>
      </w: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24C3D" w:rsidRPr="00FA15E7" w:rsidRDefault="00424C3D" w:rsidP="0023620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ОТВОРЕНИ ВЪПРОСИ:</w:t>
      </w:r>
    </w:p>
    <w:p w:rsidR="00424C3D" w:rsidRPr="00FA15E7" w:rsidRDefault="00424C3D" w:rsidP="005303C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1.Психологическата ценност в ценообразуването се свързва със …?</w:t>
      </w:r>
      <w:r w:rsidRPr="00FA15E7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424C3D" w:rsidRPr="00FA15E7" w:rsidRDefault="00424C3D" w:rsidP="005303C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2.Какво представляват “препоръчаните кандидати за работа”?</w:t>
      </w:r>
    </w:p>
    <w:p w:rsidR="00424C3D" w:rsidRPr="00FA15E7" w:rsidRDefault="00424C3D" w:rsidP="005303C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3.Организационно-управленските иновации</w:t>
      </w:r>
      <w:r w:rsidRPr="00FA15E7">
        <w:rPr>
          <w:rFonts w:ascii="Times New Roman" w:hAnsi="Times New Roman" w:cs="Times New Roman"/>
          <w:sz w:val="20"/>
          <w:szCs w:val="20"/>
        </w:rPr>
        <w:t xml:space="preserve"> са:</w:t>
      </w:r>
    </w:p>
    <w:p w:rsidR="00424C3D" w:rsidRPr="00FA15E7" w:rsidRDefault="00424C3D" w:rsidP="005303C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 xml:space="preserve">4.Посочете кои предприемачески прозорци влизат в поддържащата (допълнителната) класификация на проф. Й.Коев </w:t>
      </w:r>
    </w:p>
    <w:p w:rsidR="00424C3D" w:rsidRPr="00FA15E7" w:rsidRDefault="00424C3D" w:rsidP="005303C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5. Каква е ролята на принципите на организация на производствените процеси в предприятието и кои са основните принципи:</w:t>
      </w:r>
    </w:p>
    <w:p w:rsidR="00424C3D" w:rsidRPr="00FA15E7" w:rsidRDefault="00424C3D" w:rsidP="005303C3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6.Какви са мотивите при поглъщането на фирма?</w:t>
      </w:r>
    </w:p>
    <w:p w:rsidR="00424C3D" w:rsidRPr="00FA15E7" w:rsidRDefault="00424C3D" w:rsidP="005303C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7. Посочете начините за изчисляване равнището на интензивно използване на производствените мощности на предприятието:</w:t>
      </w:r>
    </w:p>
    <w:p w:rsidR="00424C3D" w:rsidRPr="00FA15E7" w:rsidRDefault="00424C3D" w:rsidP="005303C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A15E7">
        <w:rPr>
          <w:rFonts w:ascii="Times New Roman" w:hAnsi="Times New Roman" w:cs="Times New Roman"/>
          <w:b/>
          <w:bCs/>
          <w:sz w:val="20"/>
          <w:szCs w:val="20"/>
        </w:rPr>
        <w:t>8. Посочете основните компоненти на целите:</w:t>
      </w:r>
    </w:p>
    <w:sectPr w:rsidR="00424C3D" w:rsidRPr="00FA15E7" w:rsidSect="005303C3">
      <w:headerReference w:type="first" r:id="rId7"/>
      <w:type w:val="continuous"/>
      <w:pgSz w:w="11906" w:h="16838"/>
      <w:pgMar w:top="851" w:right="680" w:bottom="567" w:left="680" w:header="709" w:footer="709" w:gutter="0"/>
      <w:cols w:num="2" w:sep="1" w:space="28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C3D" w:rsidRDefault="00424C3D" w:rsidP="003D07BD">
      <w:pPr>
        <w:spacing w:after="0" w:line="240" w:lineRule="auto"/>
      </w:pPr>
      <w:r>
        <w:separator/>
      </w:r>
    </w:p>
  </w:endnote>
  <w:endnote w:type="continuationSeparator" w:id="0">
    <w:p w:rsidR="00424C3D" w:rsidRDefault="00424C3D" w:rsidP="003D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C3D" w:rsidRDefault="00424C3D" w:rsidP="003D07BD">
      <w:pPr>
        <w:spacing w:after="0" w:line="240" w:lineRule="auto"/>
      </w:pPr>
      <w:r>
        <w:separator/>
      </w:r>
    </w:p>
  </w:footnote>
  <w:footnote w:type="continuationSeparator" w:id="0">
    <w:p w:rsidR="00424C3D" w:rsidRDefault="00424C3D" w:rsidP="003D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3D" w:rsidRPr="00381088" w:rsidRDefault="00424C3D" w:rsidP="003D07BD">
    <w:pPr>
      <w:pStyle w:val="Header"/>
      <w:jc w:val="center"/>
      <w:rPr>
        <w:rFonts w:ascii="Times New Roman" w:hAnsi="Times New Roman" w:cs="Times New Roman"/>
      </w:rPr>
    </w:pPr>
    <w:r w:rsidRPr="00381088">
      <w:rPr>
        <w:rFonts w:ascii="Times New Roman" w:hAnsi="Times New Roman" w:cs="Times New Roman"/>
      </w:rPr>
      <w:t>СПЕЦИАЛНОСТ "</w:t>
    </w:r>
    <w:r>
      <w:rPr>
        <w:rFonts w:ascii="Times New Roman" w:hAnsi="Times New Roman" w:cs="Times New Roman"/>
      </w:rPr>
      <w:t>ИНДУСТРИАЛЕН БИЗНЕС</w:t>
    </w:r>
    <w:r w:rsidRPr="00381088">
      <w:rPr>
        <w:rFonts w:ascii="Times New Roman" w:hAnsi="Times New Roman" w:cs="Times New Roman"/>
      </w:rPr>
      <w:t>"</w:t>
    </w:r>
  </w:p>
  <w:p w:rsidR="00424C3D" w:rsidRPr="00381088" w:rsidRDefault="00424C3D" w:rsidP="003D07BD">
    <w:pPr>
      <w:pStyle w:val="Header"/>
      <w:jc w:val="center"/>
      <w:rPr>
        <w:rFonts w:ascii="Times New Roman" w:hAnsi="Times New Roman" w:cs="Times New Roman"/>
      </w:rPr>
    </w:pPr>
    <w:r w:rsidRPr="00381088">
      <w:rPr>
        <w:rFonts w:ascii="Times New Roman" w:hAnsi="Times New Roman" w:cs="Times New Roman"/>
      </w:rPr>
      <w:t xml:space="preserve">ДЪРЖАВЕН ИЗПИТ - </w:t>
    </w:r>
    <w:r>
      <w:rPr>
        <w:rFonts w:ascii="Times New Roman" w:hAnsi="Times New Roman" w:cs="Times New Roman"/>
      </w:rPr>
      <w:t>ЮНИ</w:t>
    </w:r>
    <w:r w:rsidRPr="00381088">
      <w:rPr>
        <w:rFonts w:ascii="Times New Roman" w:hAnsi="Times New Roman" w:cs="Times New Roman"/>
      </w:rPr>
      <w:t xml:space="preserve"> 201</w:t>
    </w:r>
    <w:r>
      <w:rPr>
        <w:rFonts w:ascii="Times New Roman" w:hAnsi="Times New Roman" w:cs="Times New Roman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9E7"/>
    <w:multiLevelType w:val="hybridMultilevel"/>
    <w:tmpl w:val="0020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55E"/>
    <w:multiLevelType w:val="hybridMultilevel"/>
    <w:tmpl w:val="696EF9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F37"/>
    <w:multiLevelType w:val="hybridMultilevel"/>
    <w:tmpl w:val="2486B3C0"/>
    <w:lvl w:ilvl="0" w:tplc="8B3888F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E61E55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B0437D"/>
    <w:multiLevelType w:val="hybridMultilevel"/>
    <w:tmpl w:val="B59A83C2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CF61A3"/>
    <w:multiLevelType w:val="hybridMultilevel"/>
    <w:tmpl w:val="CCF6B822"/>
    <w:lvl w:ilvl="0" w:tplc="04020011">
      <w:start w:val="1"/>
      <w:numFmt w:val="decimal"/>
      <w:lvlText w:val="%1)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917261"/>
    <w:multiLevelType w:val="hybridMultilevel"/>
    <w:tmpl w:val="873A294E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553351"/>
    <w:multiLevelType w:val="hybridMultilevel"/>
    <w:tmpl w:val="CDD0374A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2676DD"/>
    <w:multiLevelType w:val="hybridMultilevel"/>
    <w:tmpl w:val="7884BE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9579D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DEF034B"/>
    <w:multiLevelType w:val="hybridMultilevel"/>
    <w:tmpl w:val="A0AEDD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D4AE6"/>
    <w:multiLevelType w:val="hybridMultilevel"/>
    <w:tmpl w:val="2BE41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841C0"/>
    <w:multiLevelType w:val="multilevel"/>
    <w:tmpl w:val="A19EBC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1D93884"/>
    <w:multiLevelType w:val="hybridMultilevel"/>
    <w:tmpl w:val="56403E30"/>
    <w:lvl w:ilvl="0" w:tplc="0402000F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D0064"/>
    <w:multiLevelType w:val="hybridMultilevel"/>
    <w:tmpl w:val="7706A3F4"/>
    <w:lvl w:ilvl="0" w:tplc="8B3888F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25124A08"/>
    <w:multiLevelType w:val="hybridMultilevel"/>
    <w:tmpl w:val="4B0C84C0"/>
    <w:lvl w:ilvl="0" w:tplc="E118CF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3680C7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27110019"/>
    <w:multiLevelType w:val="hybridMultilevel"/>
    <w:tmpl w:val="EDA6A8EA"/>
    <w:lvl w:ilvl="0" w:tplc="8B3888F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28045742"/>
    <w:multiLevelType w:val="hybridMultilevel"/>
    <w:tmpl w:val="B3A406D0"/>
    <w:lvl w:ilvl="0" w:tplc="0402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0150B"/>
    <w:multiLevelType w:val="hybridMultilevel"/>
    <w:tmpl w:val="0FF6C1C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2FBD2241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9D00C4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31A3449"/>
    <w:multiLevelType w:val="hybridMultilevel"/>
    <w:tmpl w:val="13B0A6B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F37DF"/>
    <w:multiLevelType w:val="hybridMultilevel"/>
    <w:tmpl w:val="3678E78A"/>
    <w:lvl w:ilvl="0" w:tplc="8B3888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93444E"/>
    <w:multiLevelType w:val="hybridMultilevel"/>
    <w:tmpl w:val="C5F62AD2"/>
    <w:lvl w:ilvl="0" w:tplc="EB640F40">
      <w:start w:val="1"/>
      <w:numFmt w:val="decimal"/>
      <w:lvlText w:val="%1."/>
      <w:lvlJc w:val="left"/>
      <w:pPr>
        <w:tabs>
          <w:tab w:val="num" w:pos="17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DF7017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9CE47BD"/>
    <w:multiLevelType w:val="hybridMultilevel"/>
    <w:tmpl w:val="3C527E12"/>
    <w:lvl w:ilvl="0" w:tplc="48B0E56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AA746FF"/>
    <w:multiLevelType w:val="hybridMultilevel"/>
    <w:tmpl w:val="373204A6"/>
    <w:lvl w:ilvl="0" w:tplc="3E6E96AA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9940C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5A02CF"/>
    <w:multiLevelType w:val="hybridMultilevel"/>
    <w:tmpl w:val="CB644670"/>
    <w:lvl w:ilvl="0" w:tplc="8B3888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83F5541"/>
    <w:multiLevelType w:val="hybridMultilevel"/>
    <w:tmpl w:val="3F34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B934BD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A4B6268"/>
    <w:multiLevelType w:val="hybridMultilevel"/>
    <w:tmpl w:val="79A051A2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73821"/>
    <w:multiLevelType w:val="hybridMultilevel"/>
    <w:tmpl w:val="9E325E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F09C4"/>
    <w:multiLevelType w:val="hybridMultilevel"/>
    <w:tmpl w:val="9664F4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42E56"/>
    <w:multiLevelType w:val="hybridMultilevel"/>
    <w:tmpl w:val="A2A2CB62"/>
    <w:lvl w:ilvl="0" w:tplc="040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4F1B76F3"/>
    <w:multiLevelType w:val="hybridMultilevel"/>
    <w:tmpl w:val="83BC6D02"/>
    <w:lvl w:ilvl="0" w:tplc="8B3888F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52705D62"/>
    <w:multiLevelType w:val="hybridMultilevel"/>
    <w:tmpl w:val="F932A8E4"/>
    <w:lvl w:ilvl="0" w:tplc="040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10219"/>
    <w:multiLevelType w:val="hybridMultilevel"/>
    <w:tmpl w:val="4B2075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6D48C3"/>
    <w:multiLevelType w:val="hybridMultilevel"/>
    <w:tmpl w:val="332EEE5C"/>
    <w:lvl w:ilvl="0" w:tplc="8B3888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6C21AA1"/>
    <w:multiLevelType w:val="hybridMultilevel"/>
    <w:tmpl w:val="89C0F8A6"/>
    <w:lvl w:ilvl="0" w:tplc="503CA21C">
      <w:start w:val="1"/>
      <w:numFmt w:val="decimal"/>
      <w:lvlText w:val="%1."/>
      <w:lvlJc w:val="left"/>
      <w:pPr>
        <w:ind w:left="825" w:hanging="465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5C739E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0C64E3C"/>
    <w:multiLevelType w:val="hybridMultilevel"/>
    <w:tmpl w:val="473C22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585C5D"/>
    <w:multiLevelType w:val="hybridMultilevel"/>
    <w:tmpl w:val="AB0688EA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D0141"/>
    <w:multiLevelType w:val="hybridMultilevel"/>
    <w:tmpl w:val="BEF448A4"/>
    <w:lvl w:ilvl="0" w:tplc="49CA3F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8D2925"/>
    <w:multiLevelType w:val="hybridMultilevel"/>
    <w:tmpl w:val="01B27B3E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15316"/>
    <w:multiLevelType w:val="hybridMultilevel"/>
    <w:tmpl w:val="5042439E"/>
    <w:lvl w:ilvl="0" w:tplc="8B3888F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>
    <w:nsid w:val="7B013846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FAC4D7A"/>
    <w:multiLevelType w:val="hybridMultilevel"/>
    <w:tmpl w:val="2D08E5AC"/>
    <w:lvl w:ilvl="0" w:tplc="DE1EA6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11"/>
  </w:num>
  <w:num w:numId="4">
    <w:abstractNumId w:val="23"/>
  </w:num>
  <w:num w:numId="5">
    <w:abstractNumId w:val="12"/>
  </w:num>
  <w:num w:numId="6">
    <w:abstractNumId w:val="18"/>
  </w:num>
  <w:num w:numId="7">
    <w:abstractNumId w:val="15"/>
  </w:num>
  <w:num w:numId="8">
    <w:abstractNumId w:val="13"/>
  </w:num>
  <w:num w:numId="9">
    <w:abstractNumId w:val="44"/>
  </w:num>
  <w:num w:numId="10">
    <w:abstractNumId w:val="37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29"/>
  </w:num>
  <w:num w:numId="16">
    <w:abstractNumId w:val="19"/>
  </w:num>
  <w:num w:numId="17">
    <w:abstractNumId w:val="8"/>
  </w:num>
  <w:num w:numId="18">
    <w:abstractNumId w:val="40"/>
  </w:num>
  <w:num w:numId="19">
    <w:abstractNumId w:val="21"/>
  </w:num>
  <w:num w:numId="20">
    <w:abstractNumId w:val="22"/>
  </w:num>
  <w:num w:numId="21">
    <w:abstractNumId w:val="2"/>
  </w:num>
  <w:num w:numId="22">
    <w:abstractNumId w:val="27"/>
  </w:num>
  <w:num w:numId="23">
    <w:abstractNumId w:val="7"/>
  </w:num>
  <w:num w:numId="24">
    <w:abstractNumId w:val="20"/>
  </w:num>
  <w:num w:numId="25">
    <w:abstractNumId w:val="36"/>
  </w:num>
  <w:num w:numId="26">
    <w:abstractNumId w:val="46"/>
  </w:num>
  <w:num w:numId="27">
    <w:abstractNumId w:val="3"/>
  </w:num>
  <w:num w:numId="28">
    <w:abstractNumId w:val="38"/>
  </w:num>
  <w:num w:numId="29">
    <w:abstractNumId w:val="45"/>
  </w:num>
  <w:num w:numId="30">
    <w:abstractNumId w:val="30"/>
  </w:num>
  <w:num w:numId="31">
    <w:abstractNumId w:val="33"/>
  </w:num>
  <w:num w:numId="32">
    <w:abstractNumId w:val="42"/>
  </w:num>
  <w:num w:numId="33">
    <w:abstractNumId w:val="10"/>
  </w:num>
  <w:num w:numId="34">
    <w:abstractNumId w:val="28"/>
  </w:num>
  <w:num w:numId="35">
    <w:abstractNumId w:val="9"/>
  </w:num>
  <w:num w:numId="36">
    <w:abstractNumId w:val="43"/>
  </w:num>
  <w:num w:numId="37">
    <w:abstractNumId w:val="41"/>
  </w:num>
  <w:num w:numId="38">
    <w:abstractNumId w:val="26"/>
  </w:num>
  <w:num w:numId="39">
    <w:abstractNumId w:val="14"/>
  </w:num>
  <w:num w:numId="40">
    <w:abstractNumId w:val="34"/>
  </w:num>
  <w:num w:numId="41">
    <w:abstractNumId w:val="17"/>
  </w:num>
  <w:num w:numId="42">
    <w:abstractNumId w:val="35"/>
  </w:num>
  <w:num w:numId="43">
    <w:abstractNumId w:val="1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411"/>
    <w:rsid w:val="0009101A"/>
    <w:rsid w:val="00114D0D"/>
    <w:rsid w:val="00190594"/>
    <w:rsid w:val="00216500"/>
    <w:rsid w:val="00236205"/>
    <w:rsid w:val="00290F23"/>
    <w:rsid w:val="002C7F5F"/>
    <w:rsid w:val="002F7A9F"/>
    <w:rsid w:val="00302967"/>
    <w:rsid w:val="00321B2D"/>
    <w:rsid w:val="00326CEB"/>
    <w:rsid w:val="00360532"/>
    <w:rsid w:val="00381088"/>
    <w:rsid w:val="003D07BD"/>
    <w:rsid w:val="00424C3D"/>
    <w:rsid w:val="00475DEC"/>
    <w:rsid w:val="00494CEC"/>
    <w:rsid w:val="004A3A72"/>
    <w:rsid w:val="004C020A"/>
    <w:rsid w:val="004D27D8"/>
    <w:rsid w:val="005303C3"/>
    <w:rsid w:val="006631DE"/>
    <w:rsid w:val="006759A2"/>
    <w:rsid w:val="006764B9"/>
    <w:rsid w:val="00712433"/>
    <w:rsid w:val="007D057C"/>
    <w:rsid w:val="008123D8"/>
    <w:rsid w:val="00823F43"/>
    <w:rsid w:val="0086126B"/>
    <w:rsid w:val="008D7CCB"/>
    <w:rsid w:val="008E6E8A"/>
    <w:rsid w:val="00A311FD"/>
    <w:rsid w:val="00A81654"/>
    <w:rsid w:val="00AA5995"/>
    <w:rsid w:val="00BE4286"/>
    <w:rsid w:val="00C632F6"/>
    <w:rsid w:val="00D054C4"/>
    <w:rsid w:val="00D9008C"/>
    <w:rsid w:val="00DE3129"/>
    <w:rsid w:val="00E27CA9"/>
    <w:rsid w:val="00E43ACA"/>
    <w:rsid w:val="00E65D24"/>
    <w:rsid w:val="00FA15E7"/>
    <w:rsid w:val="00FB46DC"/>
    <w:rsid w:val="00FC1382"/>
    <w:rsid w:val="00FD1F57"/>
    <w:rsid w:val="00FD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7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0532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360532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val="ru-RU"/>
    </w:rPr>
  </w:style>
  <w:style w:type="character" w:customStyle="1" w:styleId="apple-style-span">
    <w:name w:val="apple-style-span"/>
    <w:basedOn w:val="DefaultParagraphFont"/>
    <w:uiPriority w:val="99"/>
    <w:rsid w:val="00FB46DC"/>
  </w:style>
  <w:style w:type="paragraph" w:styleId="Header">
    <w:name w:val="header"/>
    <w:basedOn w:val="Normal"/>
    <w:link w:val="HeaderChar"/>
    <w:uiPriority w:val="99"/>
    <w:rsid w:val="003D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BD"/>
  </w:style>
  <w:style w:type="paragraph" w:styleId="Footer">
    <w:name w:val="footer"/>
    <w:basedOn w:val="Normal"/>
    <w:link w:val="FooterChar"/>
    <w:uiPriority w:val="99"/>
    <w:rsid w:val="003D0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BD"/>
  </w:style>
  <w:style w:type="paragraph" w:customStyle="1" w:styleId="Body">
    <w:name w:val="Body"/>
    <w:uiPriority w:val="99"/>
    <w:rsid w:val="00E27CA9"/>
    <w:rPr>
      <w:rFonts w:ascii="Helvetica" w:eastAsia="ヒラギノ角ゴ Pro W3" w:hAnsi="Helvetica" w:cs="Helvetica"/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8123D8"/>
    <w:pPr>
      <w:spacing w:after="0" w:line="288" w:lineRule="auto"/>
      <w:ind w:firstLine="567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23D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1211</Words>
  <Characters>6908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ТЕСТ:</dc:title>
  <dc:subject/>
  <dc:creator>User</dc:creator>
  <cp:keywords/>
  <dc:description/>
  <cp:lastModifiedBy>aaa</cp:lastModifiedBy>
  <cp:revision>2</cp:revision>
  <cp:lastPrinted>2015-09-07T05:00:00Z</cp:lastPrinted>
  <dcterms:created xsi:type="dcterms:W3CDTF">2018-06-06T12:19:00Z</dcterms:created>
  <dcterms:modified xsi:type="dcterms:W3CDTF">2018-06-06T12:19:00Z</dcterms:modified>
</cp:coreProperties>
</file>